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57956" w14:textId="71482220" w:rsidR="006E02E6" w:rsidRDefault="000B3877" w:rsidP="00A80788">
      <w:pPr>
        <w:jc w:val="center"/>
        <w:rPr>
          <w:rFonts w:ascii="Calibri" w:hAnsi="Calibri" w:cs="Calibri"/>
          <w:b/>
          <w:sz w:val="32"/>
          <w:szCs w:val="28"/>
        </w:rPr>
      </w:pPr>
      <w:r>
        <w:rPr>
          <w:noProof/>
        </w:rPr>
        <w:drawing>
          <wp:inline distT="0" distB="0" distL="0" distR="0" wp14:anchorId="77521604" wp14:editId="338C711C">
            <wp:extent cx="3580269" cy="638175"/>
            <wp:effectExtent l="0" t="0" r="1270" b="0"/>
            <wp:docPr id="1995005088" name="Picture 1995005088"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0269" cy="638175"/>
                    </a:xfrm>
                    <a:prstGeom prst="rect">
                      <a:avLst/>
                    </a:prstGeom>
                  </pic:spPr>
                </pic:pic>
              </a:graphicData>
            </a:graphic>
          </wp:inline>
        </w:drawing>
      </w:r>
    </w:p>
    <w:p w14:paraId="094BD538" w14:textId="77777777" w:rsidR="000B3877" w:rsidRDefault="000B3877" w:rsidP="00A80788">
      <w:pPr>
        <w:jc w:val="center"/>
        <w:rPr>
          <w:rFonts w:ascii="Calibri" w:hAnsi="Calibri" w:cs="Calibri"/>
          <w:b/>
          <w:sz w:val="32"/>
          <w:szCs w:val="28"/>
          <w:u w:val="single"/>
        </w:rPr>
      </w:pPr>
    </w:p>
    <w:p w14:paraId="6EBF27AA" w14:textId="13D263D0"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6E02E6" w:rsidRPr="006E02E6">
        <w:rPr>
          <w:rFonts w:ascii="Calibri" w:hAnsi="Calibri" w:cs="Calibri"/>
          <w:b/>
          <w:sz w:val="32"/>
          <w:szCs w:val="28"/>
          <w:u w:val="single"/>
        </w:rPr>
        <w:t>ies at Cornerstone Academy Trust</w:t>
      </w:r>
    </w:p>
    <w:p w14:paraId="6A0B7338" w14:textId="380411E7" w:rsidR="002722EE" w:rsidRPr="00420131" w:rsidRDefault="00A40AAE" w:rsidP="0DC080CA">
      <w:pPr>
        <w:jc w:val="center"/>
        <w:rPr>
          <w:rFonts w:ascii="Calibri" w:hAnsi="Calibri" w:cs="Calibri"/>
          <w:b/>
          <w:bCs/>
          <w:sz w:val="32"/>
          <w:szCs w:val="32"/>
        </w:rPr>
      </w:pPr>
      <w:r w:rsidRPr="3CCA3AF5">
        <w:rPr>
          <w:rFonts w:ascii="Calibri" w:hAnsi="Calibri" w:cs="Calibri"/>
          <w:b/>
          <w:bCs/>
          <w:sz w:val="32"/>
          <w:szCs w:val="32"/>
        </w:rPr>
        <w:t>KS</w:t>
      </w:r>
      <w:r w:rsidR="009778A9" w:rsidRPr="3CCA3AF5">
        <w:rPr>
          <w:rFonts w:ascii="Calibri" w:hAnsi="Calibri" w:cs="Calibri"/>
          <w:b/>
          <w:bCs/>
          <w:sz w:val="32"/>
          <w:szCs w:val="32"/>
        </w:rPr>
        <w:t>2</w:t>
      </w:r>
      <w:r w:rsidRPr="3CCA3AF5">
        <w:rPr>
          <w:rFonts w:ascii="Calibri" w:hAnsi="Calibri" w:cs="Calibri"/>
          <w:b/>
          <w:bCs/>
          <w:sz w:val="32"/>
          <w:szCs w:val="32"/>
        </w:rPr>
        <w:t xml:space="preserve"> </w:t>
      </w:r>
      <w:r w:rsidR="008E0787" w:rsidRPr="3CCA3AF5">
        <w:rPr>
          <w:rFonts w:ascii="Calibri" w:hAnsi="Calibri" w:cs="Calibri"/>
          <w:b/>
          <w:bCs/>
          <w:sz w:val="32"/>
          <w:szCs w:val="32"/>
        </w:rPr>
        <w:t>Teaching Assistant</w:t>
      </w:r>
      <w:r w:rsidR="001838EC">
        <w:rPr>
          <w:rFonts w:ascii="Calibri" w:hAnsi="Calibri" w:cs="Calibri"/>
          <w:b/>
          <w:bCs/>
          <w:sz w:val="32"/>
          <w:szCs w:val="32"/>
        </w:rPr>
        <w:t>s</w:t>
      </w:r>
      <w:r w:rsidR="000376E7" w:rsidRPr="3CCA3AF5">
        <w:rPr>
          <w:rFonts w:ascii="Calibri" w:hAnsi="Calibri" w:cs="Calibri"/>
          <w:b/>
          <w:bCs/>
          <w:sz w:val="32"/>
          <w:szCs w:val="32"/>
        </w:rPr>
        <w:t xml:space="preserve"> –</w:t>
      </w:r>
      <w:r w:rsidR="009778A9" w:rsidRPr="3CCA3AF5">
        <w:rPr>
          <w:rFonts w:ascii="Calibri" w:hAnsi="Calibri" w:cs="Calibri"/>
          <w:b/>
          <w:bCs/>
          <w:sz w:val="32"/>
          <w:szCs w:val="32"/>
        </w:rPr>
        <w:t xml:space="preserve"> </w:t>
      </w:r>
      <w:r w:rsidR="000376E7" w:rsidRPr="3CCA3AF5">
        <w:rPr>
          <w:rFonts w:ascii="Calibri" w:hAnsi="Calibri" w:cs="Calibri"/>
          <w:b/>
          <w:bCs/>
          <w:sz w:val="32"/>
          <w:szCs w:val="32"/>
        </w:rPr>
        <w:t>Term Time</w:t>
      </w:r>
    </w:p>
    <w:p w14:paraId="22EB484D" w14:textId="76B3484E" w:rsidR="002722EE" w:rsidRPr="00420131" w:rsidRDefault="0050797D" w:rsidP="00803EF3">
      <w:pPr>
        <w:jc w:val="center"/>
        <w:rPr>
          <w:rFonts w:ascii="Calibri" w:hAnsi="Calibri" w:cs="Calibri"/>
          <w:bCs/>
          <w:i/>
          <w:iCs/>
          <w:sz w:val="28"/>
          <w:szCs w:val="28"/>
        </w:rPr>
      </w:pPr>
      <w:r>
        <w:rPr>
          <w:rFonts w:ascii="Calibri" w:hAnsi="Calibri" w:cs="Calibri"/>
          <w:bCs/>
          <w:i/>
          <w:iCs/>
          <w:sz w:val="28"/>
          <w:szCs w:val="28"/>
        </w:rPr>
        <w:t>Exeter</w:t>
      </w:r>
      <w:r w:rsidR="00532EF0">
        <w:rPr>
          <w:rFonts w:ascii="Calibri" w:hAnsi="Calibri" w:cs="Calibri"/>
          <w:bCs/>
          <w:i/>
          <w:iCs/>
          <w:sz w:val="28"/>
          <w:szCs w:val="28"/>
        </w:rPr>
        <w:t xml:space="preserve"> </w:t>
      </w:r>
      <w:r w:rsidR="001838EC">
        <w:rPr>
          <w:rFonts w:ascii="Calibri" w:hAnsi="Calibri" w:cs="Calibri"/>
          <w:bCs/>
          <w:i/>
          <w:iCs/>
          <w:sz w:val="28"/>
          <w:szCs w:val="28"/>
        </w:rPr>
        <w:t xml:space="preserve">&amp; Exmouth </w:t>
      </w:r>
      <w:r w:rsidR="00532EF0">
        <w:rPr>
          <w:rFonts w:ascii="Calibri" w:hAnsi="Calibri" w:cs="Calibri"/>
          <w:bCs/>
          <w:i/>
          <w:iCs/>
          <w:sz w:val="28"/>
          <w:szCs w:val="28"/>
        </w:rPr>
        <w:t>based</w:t>
      </w:r>
    </w:p>
    <w:p w14:paraId="612881E1" w14:textId="77777777" w:rsidR="002722EE" w:rsidRPr="006E02E6" w:rsidRDefault="002722EE" w:rsidP="00A80788">
      <w:pPr>
        <w:jc w:val="center"/>
        <w:rPr>
          <w:rFonts w:ascii="Calibri" w:hAnsi="Calibri" w:cs="Calibri"/>
          <w:b/>
          <w:sz w:val="32"/>
          <w:szCs w:val="28"/>
          <w:u w:val="single"/>
        </w:rPr>
      </w:pPr>
    </w:p>
    <w:p w14:paraId="7E26B3DA" w14:textId="447765E2" w:rsidR="00C83651" w:rsidRDefault="00C83651" w:rsidP="00C83651">
      <w:pPr>
        <w:pStyle w:val="paragraph"/>
        <w:spacing w:before="0" w:beforeAutospacing="0" w:after="0" w:afterAutospacing="0"/>
        <w:ind w:right="90"/>
        <w:jc w:val="both"/>
        <w:textAlignment w:val="baseline"/>
        <w:rPr>
          <w:rFonts w:ascii="Segoe UI" w:hAnsi="Segoe UI" w:cs="Segoe UI"/>
          <w:sz w:val="18"/>
          <w:szCs w:val="18"/>
        </w:rPr>
      </w:pPr>
      <w:r>
        <w:rPr>
          <w:rStyle w:val="normaltextrun"/>
          <w:rFonts w:ascii="Calibri" w:hAnsi="Calibri" w:cs="Calibri"/>
        </w:rPr>
        <w:t>We are looking to appoint KS</w:t>
      </w:r>
      <w:r w:rsidR="00460071">
        <w:rPr>
          <w:rStyle w:val="normaltextrun"/>
          <w:rFonts w:ascii="Calibri" w:hAnsi="Calibri" w:cs="Calibri"/>
        </w:rPr>
        <w:t>2</w:t>
      </w:r>
      <w:r>
        <w:rPr>
          <w:rStyle w:val="normaltextrun"/>
          <w:rFonts w:ascii="Calibri" w:hAnsi="Calibri" w:cs="Calibri"/>
        </w:rPr>
        <w:t xml:space="preserve"> Teaching Assistant</w:t>
      </w:r>
      <w:r w:rsidR="001838EC">
        <w:rPr>
          <w:rStyle w:val="normaltextrun"/>
          <w:rFonts w:ascii="Calibri" w:hAnsi="Calibri" w:cs="Calibri"/>
        </w:rPr>
        <w:t>s</w:t>
      </w:r>
      <w:r>
        <w:rPr>
          <w:rStyle w:val="normaltextrun"/>
          <w:rFonts w:ascii="Calibri" w:hAnsi="Calibri" w:cs="Calibri"/>
        </w:rPr>
        <w:t xml:space="preserve"> who thrives on working in a busy and dynamic teaching environment to </w:t>
      </w:r>
      <w:r w:rsidR="0035151E">
        <w:rPr>
          <w:rStyle w:val="normaltextrun"/>
          <w:rFonts w:ascii="Calibri" w:hAnsi="Calibri" w:cs="Calibri"/>
        </w:rPr>
        <w:t>be based</w:t>
      </w:r>
      <w:r>
        <w:rPr>
          <w:rStyle w:val="normaltextrun"/>
          <w:rFonts w:ascii="Calibri" w:hAnsi="Calibri" w:cs="Calibri"/>
        </w:rPr>
        <w:t xml:space="preserve"> </w:t>
      </w:r>
      <w:r w:rsidR="007028A7">
        <w:rPr>
          <w:rStyle w:val="normaltextrun"/>
          <w:rFonts w:ascii="Calibri" w:hAnsi="Calibri" w:cs="Calibri"/>
        </w:rPr>
        <w:t xml:space="preserve">at </w:t>
      </w:r>
      <w:r w:rsidR="006B12BD">
        <w:rPr>
          <w:rStyle w:val="normaltextrun"/>
          <w:rFonts w:ascii="Calibri" w:hAnsi="Calibri" w:cs="Calibri"/>
        </w:rPr>
        <w:t>one of our schools</w:t>
      </w:r>
      <w:r>
        <w:rPr>
          <w:rStyle w:val="normaltextrun"/>
          <w:rFonts w:ascii="Calibri" w:hAnsi="Calibri" w:cs="Calibri"/>
        </w:rPr>
        <w:t>. You will need to have a passion and commitment to wanting our young children to develop a life-long love of learning by being a positive, nurturing and supportive role model</w:t>
      </w:r>
      <w:r w:rsidR="00B765E6">
        <w:rPr>
          <w:rStyle w:val="normaltextrun"/>
          <w:rFonts w:ascii="Calibri" w:hAnsi="Calibri" w:cs="Calibri"/>
        </w:rPr>
        <w:t xml:space="preserve">. </w:t>
      </w:r>
      <w:r w:rsidR="001313E6">
        <w:rPr>
          <w:rStyle w:val="normaltextrun"/>
          <w:rFonts w:ascii="Calibri" w:hAnsi="Calibri" w:cs="Calibri"/>
        </w:rPr>
        <w:t xml:space="preserve">There might be opportunity for a </w:t>
      </w:r>
      <w:proofErr w:type="gramStart"/>
      <w:r w:rsidR="001313E6">
        <w:rPr>
          <w:rStyle w:val="normaltextrun"/>
          <w:rFonts w:ascii="Calibri" w:hAnsi="Calibri" w:cs="Calibri"/>
        </w:rPr>
        <w:t>52 week</w:t>
      </w:r>
      <w:proofErr w:type="gramEnd"/>
      <w:r w:rsidR="001313E6">
        <w:rPr>
          <w:rStyle w:val="normaltextrun"/>
          <w:rFonts w:ascii="Calibri" w:hAnsi="Calibri" w:cs="Calibri"/>
        </w:rPr>
        <w:t xml:space="preserve"> </w:t>
      </w:r>
      <w:r w:rsidR="00CA5422">
        <w:rPr>
          <w:rStyle w:val="normaltextrun"/>
          <w:rFonts w:ascii="Calibri" w:hAnsi="Calibri" w:cs="Calibri"/>
        </w:rPr>
        <w:t xml:space="preserve">full time contract which will be discussed at interview. </w:t>
      </w:r>
    </w:p>
    <w:p w14:paraId="2DCEBEC3" w14:textId="77777777" w:rsidR="00C83651" w:rsidRDefault="00C83651" w:rsidP="00C83651">
      <w:pPr>
        <w:pStyle w:val="paragraph"/>
        <w:spacing w:before="0" w:beforeAutospacing="0" w:after="0" w:afterAutospacing="0"/>
        <w:ind w:right="90"/>
        <w:jc w:val="both"/>
        <w:textAlignment w:val="baseline"/>
        <w:rPr>
          <w:rFonts w:ascii="Segoe UI" w:hAnsi="Segoe UI" w:cs="Segoe UI"/>
          <w:sz w:val="18"/>
          <w:szCs w:val="18"/>
        </w:rPr>
      </w:pPr>
      <w:r>
        <w:rPr>
          <w:rStyle w:val="eop"/>
          <w:rFonts w:ascii="Calibri" w:eastAsia="Calibri" w:hAnsi="Calibri" w:cs="Calibri"/>
        </w:rPr>
        <w:t> </w:t>
      </w:r>
    </w:p>
    <w:p w14:paraId="5F02619D" w14:textId="77777777" w:rsidR="00C50D05" w:rsidRDefault="00C50D05" w:rsidP="00C50D05">
      <w:pPr>
        <w:jc w:val="both"/>
        <w:rPr>
          <w:rFonts w:asciiTheme="minorHAnsi" w:hAnsiTheme="minorHAnsi" w:cs="Calibri"/>
          <w:sz w:val="24"/>
          <w:szCs w:val="24"/>
        </w:rPr>
      </w:pPr>
      <w:r w:rsidRPr="15A04068">
        <w:rPr>
          <w:rFonts w:asciiTheme="minorHAnsi" w:hAnsiTheme="minorHAnsi" w:cs="Calibri"/>
          <w:sz w:val="24"/>
          <w:szCs w:val="24"/>
        </w:rPr>
        <w:t xml:space="preserve">You will work </w:t>
      </w:r>
      <w:r w:rsidRPr="15A04068">
        <w:rPr>
          <w:rFonts w:ascii="Calibri" w:hAnsi="Calibri" w:cs="Calibri"/>
          <w:sz w:val="24"/>
          <w:szCs w:val="24"/>
        </w:rPr>
        <w:t xml:space="preserve">alongside the class teachers to support children in all areas of the curriculum and to also assist in the preparation of the learning environment, liaising with staff, maintaining pupil records and carrying out a range of administrative tasks to support the teacher. You will also be involved in supporting children at break and lunch times in setting up our play provision or helping with the family dining arrangements in the school hall. </w:t>
      </w:r>
    </w:p>
    <w:p w14:paraId="7967B087" w14:textId="77777777" w:rsidR="00C50D05" w:rsidRDefault="00C50D05" w:rsidP="00C50D05">
      <w:pPr>
        <w:jc w:val="both"/>
        <w:rPr>
          <w:rFonts w:ascii="Calibri" w:hAnsi="Calibri" w:cs="Calibri"/>
          <w:sz w:val="24"/>
          <w:szCs w:val="24"/>
        </w:rPr>
      </w:pPr>
    </w:p>
    <w:p w14:paraId="19EC2BD9" w14:textId="77777777" w:rsidR="00C50D05" w:rsidRDefault="00C50D05" w:rsidP="00C50D05">
      <w:pPr>
        <w:jc w:val="both"/>
        <w:rPr>
          <w:rFonts w:asciiTheme="minorHAnsi" w:hAnsiTheme="minorHAnsi" w:cs="Calibri"/>
          <w:sz w:val="24"/>
          <w:szCs w:val="24"/>
        </w:rPr>
      </w:pPr>
      <w:r>
        <w:rPr>
          <w:rFonts w:ascii="Calibri" w:hAnsi="Calibri" w:cs="Calibri"/>
          <w:sz w:val="24"/>
          <w:szCs w:val="24"/>
        </w:rPr>
        <w:t>A key part of y</w:t>
      </w:r>
      <w:r w:rsidRPr="15A04068">
        <w:rPr>
          <w:rFonts w:asciiTheme="minorHAnsi" w:hAnsiTheme="minorHAnsi" w:cs="Calibri"/>
          <w:sz w:val="24"/>
          <w:szCs w:val="24"/>
        </w:rPr>
        <w:t>ou</w:t>
      </w:r>
      <w:r>
        <w:rPr>
          <w:rFonts w:asciiTheme="minorHAnsi" w:hAnsiTheme="minorHAnsi" w:cs="Calibri"/>
          <w:sz w:val="24"/>
          <w:szCs w:val="24"/>
        </w:rPr>
        <w:t>r job</w:t>
      </w:r>
      <w:r w:rsidRPr="15A04068">
        <w:rPr>
          <w:rFonts w:asciiTheme="minorHAnsi" w:hAnsiTheme="minorHAnsi" w:cs="Calibri"/>
          <w:sz w:val="24"/>
          <w:szCs w:val="24"/>
        </w:rPr>
        <w:t xml:space="preserve"> will be</w:t>
      </w:r>
      <w:r>
        <w:rPr>
          <w:rFonts w:asciiTheme="minorHAnsi" w:hAnsiTheme="minorHAnsi" w:cs="Calibri"/>
          <w:sz w:val="24"/>
          <w:szCs w:val="24"/>
        </w:rPr>
        <w:t xml:space="preserve"> in</w:t>
      </w:r>
      <w:r w:rsidRPr="15A04068">
        <w:rPr>
          <w:rFonts w:asciiTheme="minorHAnsi" w:hAnsiTheme="minorHAnsi" w:cs="Calibri"/>
          <w:sz w:val="24"/>
          <w:szCs w:val="24"/>
        </w:rPr>
        <w:t xml:space="preserve"> helping to prepare pupils for the ever-changing, digital work of the 21st Century, and so you will need to be willing to embrace the ethos of delivering a knowledge rich, purposeful, and project-based curriculum, through the meaningful use of technology. </w:t>
      </w:r>
    </w:p>
    <w:p w14:paraId="145AE09A" w14:textId="77777777" w:rsidR="00C50D05" w:rsidRDefault="00C50D05" w:rsidP="00C50D05">
      <w:pPr>
        <w:jc w:val="both"/>
        <w:rPr>
          <w:rFonts w:asciiTheme="minorHAnsi" w:hAnsiTheme="minorHAnsi" w:cs="Calibri"/>
          <w:sz w:val="24"/>
          <w:szCs w:val="24"/>
        </w:rPr>
      </w:pPr>
    </w:p>
    <w:p w14:paraId="7D673355" w14:textId="77777777" w:rsidR="00C50D05" w:rsidRDefault="00C50D05" w:rsidP="00C50D05">
      <w:pPr>
        <w:jc w:val="both"/>
        <w:rPr>
          <w:rFonts w:asciiTheme="minorHAnsi" w:hAnsiTheme="minorHAnsi" w:cs="Calibri"/>
          <w:sz w:val="24"/>
          <w:szCs w:val="24"/>
        </w:rPr>
      </w:pPr>
      <w:r w:rsidRPr="15A04068">
        <w:rPr>
          <w:rFonts w:asciiTheme="minorHAnsi" w:hAnsiTheme="minorHAnsi" w:cs="Calibri"/>
          <w:sz w:val="24"/>
          <w:szCs w:val="24"/>
        </w:rPr>
        <w:t xml:space="preserve">Our moto is ‘fortune favours the brave’ and we aim to inspire children to </w:t>
      </w:r>
      <w:r>
        <w:rPr>
          <w:rFonts w:asciiTheme="minorHAnsi" w:hAnsiTheme="minorHAnsi" w:cs="Calibri"/>
          <w:sz w:val="24"/>
          <w:szCs w:val="24"/>
        </w:rPr>
        <w:t>strive to achieve highly and reach their full potential</w:t>
      </w:r>
      <w:r w:rsidRPr="15A04068">
        <w:rPr>
          <w:rFonts w:asciiTheme="minorHAnsi" w:hAnsiTheme="minorHAnsi" w:cs="Calibri"/>
          <w:sz w:val="24"/>
          <w:szCs w:val="24"/>
        </w:rPr>
        <w:t xml:space="preserve">. As a teaching assistant you will have the exciting role of supporting children in learning to read, leading PE and Games sessions, going on school trips and residentials and taking responsibility for the mentoring and tutoring of individual children. We provide a full programme of extra-curricular activities, outdoor learning programmes, sporting squads and teams, dedicated art and science rooms, a library service and 1:1 digital </w:t>
      </w:r>
      <w:proofErr w:type="gramStart"/>
      <w:r w:rsidRPr="15A04068">
        <w:rPr>
          <w:rFonts w:asciiTheme="minorHAnsi" w:hAnsiTheme="minorHAnsi" w:cs="Calibri"/>
          <w:sz w:val="24"/>
          <w:szCs w:val="24"/>
        </w:rPr>
        <w:t>devices</w:t>
      </w:r>
      <w:proofErr w:type="gramEnd"/>
      <w:r w:rsidRPr="15A04068">
        <w:rPr>
          <w:rFonts w:asciiTheme="minorHAnsi" w:hAnsiTheme="minorHAnsi" w:cs="Calibri"/>
          <w:sz w:val="24"/>
          <w:szCs w:val="24"/>
        </w:rPr>
        <w:t xml:space="preserve"> for every pupil.</w:t>
      </w:r>
    </w:p>
    <w:p w14:paraId="0CF9C3B5" w14:textId="77777777" w:rsidR="00E037F0" w:rsidRDefault="00E037F0" w:rsidP="00401AD3">
      <w:pPr>
        <w:jc w:val="both"/>
        <w:rPr>
          <w:rFonts w:asciiTheme="minorHAnsi" w:hAnsiTheme="minorHAnsi" w:cs="Calibri"/>
          <w:sz w:val="24"/>
          <w:szCs w:val="24"/>
        </w:rPr>
      </w:pPr>
    </w:p>
    <w:p w14:paraId="11D1B163" w14:textId="07A26A94" w:rsidR="00876392" w:rsidRDefault="00876392" w:rsidP="00401AD3">
      <w:pPr>
        <w:jc w:val="both"/>
        <w:rPr>
          <w:rFonts w:asciiTheme="minorHAnsi" w:hAnsiTheme="minorHAnsi" w:cs="Calibri"/>
          <w:sz w:val="24"/>
          <w:szCs w:val="24"/>
        </w:rPr>
      </w:pPr>
      <w:r>
        <w:rPr>
          <w:rFonts w:asciiTheme="minorHAnsi" w:hAnsiTheme="minorHAnsi" w:cs="Calibri"/>
          <w:sz w:val="24"/>
          <w:szCs w:val="24"/>
        </w:rPr>
        <w:t xml:space="preserve">You will also be involved in </w:t>
      </w:r>
      <w:r w:rsidR="00AE4CDF">
        <w:rPr>
          <w:rFonts w:asciiTheme="minorHAnsi" w:hAnsiTheme="minorHAnsi" w:cs="Calibri"/>
          <w:sz w:val="24"/>
          <w:szCs w:val="24"/>
        </w:rPr>
        <w:t xml:space="preserve">leading playtime activities with children and supporting within the family dining service where older children </w:t>
      </w:r>
      <w:r w:rsidR="00A06D6B">
        <w:rPr>
          <w:rFonts w:asciiTheme="minorHAnsi" w:hAnsiTheme="minorHAnsi" w:cs="Calibri"/>
          <w:sz w:val="24"/>
          <w:szCs w:val="24"/>
        </w:rPr>
        <w:t>serve young children each lunch time.</w:t>
      </w:r>
    </w:p>
    <w:p w14:paraId="2AD20D97" w14:textId="77777777" w:rsidR="001C495D" w:rsidRDefault="001C495D" w:rsidP="00401AD3">
      <w:pPr>
        <w:jc w:val="both"/>
        <w:rPr>
          <w:rFonts w:asciiTheme="minorHAnsi" w:hAnsiTheme="minorHAnsi" w:cs="Calibri"/>
          <w:sz w:val="24"/>
          <w:szCs w:val="24"/>
        </w:rPr>
      </w:pPr>
    </w:p>
    <w:p w14:paraId="7C65E2C0" w14:textId="68286C01" w:rsidR="00460071" w:rsidRDefault="00460071" w:rsidP="40ACE1F8">
      <w:pPr>
        <w:pStyle w:val="paragraph"/>
        <w:spacing w:before="0" w:beforeAutospacing="0" w:after="0" w:afterAutospacing="0"/>
        <w:jc w:val="both"/>
        <w:textAlignment w:val="baseline"/>
        <w:rPr>
          <w:rFonts w:ascii="Segoe UI" w:hAnsi="Segoe UI" w:cs="Segoe UI"/>
          <w:sz w:val="18"/>
          <w:szCs w:val="18"/>
        </w:rPr>
      </w:pPr>
      <w:r w:rsidRPr="40ACE1F8">
        <w:rPr>
          <w:rStyle w:val="normaltextrun"/>
          <w:rFonts w:ascii="Calibri" w:hAnsi="Calibri" w:cs="Calibri"/>
        </w:rPr>
        <w:t xml:space="preserve">This position is permanent, 40 weeks per annum (38 </w:t>
      </w:r>
      <w:r w:rsidRPr="00DC75B2">
        <w:rPr>
          <w:rStyle w:val="normaltextrun"/>
          <w:rFonts w:ascii="Calibri" w:hAnsi="Calibri" w:cs="Calibri"/>
        </w:rPr>
        <w:t xml:space="preserve">weeks term time, plus 1 week </w:t>
      </w:r>
      <w:r w:rsidR="51D1651F" w:rsidRPr="00DC75B2">
        <w:rPr>
          <w:rStyle w:val="normaltextrun"/>
          <w:rFonts w:ascii="Calibri" w:hAnsi="Calibri" w:cs="Calibri"/>
        </w:rPr>
        <w:t>non pupil days</w:t>
      </w:r>
      <w:r w:rsidRPr="00DC75B2">
        <w:rPr>
          <w:rStyle w:val="normaltextrun"/>
          <w:rFonts w:ascii="Calibri" w:hAnsi="Calibri" w:cs="Calibri"/>
        </w:rPr>
        <w:t xml:space="preserve"> and 1 week school holiday working)</w:t>
      </w:r>
      <w:r w:rsidR="00266A69">
        <w:rPr>
          <w:rStyle w:val="normaltextrun"/>
          <w:rFonts w:ascii="Calibri" w:hAnsi="Calibri" w:cs="Calibri"/>
        </w:rPr>
        <w:t>.</w:t>
      </w:r>
      <w:r w:rsidR="00897936">
        <w:rPr>
          <w:rStyle w:val="normaltextrun"/>
          <w:rFonts w:ascii="Calibri" w:hAnsi="Calibri" w:cs="Calibri"/>
        </w:rPr>
        <w:t xml:space="preserve"> </w:t>
      </w:r>
      <w:r w:rsidRPr="00DC75B2">
        <w:rPr>
          <w:rStyle w:val="normaltextrun"/>
          <w:rFonts w:ascii="Calibri" w:hAnsi="Calibri" w:cs="Calibri"/>
        </w:rPr>
        <w:t xml:space="preserve">The hours are Monday to Friday </w:t>
      </w:r>
      <w:r w:rsidR="0086660D">
        <w:rPr>
          <w:rStyle w:val="normaltextrun"/>
          <w:rFonts w:ascii="Calibri" w:hAnsi="Calibri" w:cs="Calibri"/>
        </w:rPr>
        <w:t>9am – 6pm</w:t>
      </w:r>
      <w:r w:rsidRPr="00DC75B2">
        <w:rPr>
          <w:rStyle w:val="normaltextrun"/>
          <w:rFonts w:ascii="Calibri" w:hAnsi="Calibri" w:cs="Calibri"/>
        </w:rPr>
        <w:t xml:space="preserve"> each day.</w:t>
      </w:r>
      <w:r w:rsidR="001968C1" w:rsidRPr="00DC75B2">
        <w:rPr>
          <w:rStyle w:val="normaltextrun"/>
          <w:rFonts w:ascii="Calibri" w:hAnsi="Calibri" w:cs="Calibri"/>
        </w:rPr>
        <w:t xml:space="preserve"> The postholder</w:t>
      </w:r>
      <w:r w:rsidR="001968C1">
        <w:rPr>
          <w:rStyle w:val="normaltextrun"/>
          <w:rFonts w:ascii="Calibri" w:hAnsi="Calibri" w:cs="Calibri"/>
        </w:rPr>
        <w:t xml:space="preserve"> will be asked to provide support to the breakfast club</w:t>
      </w:r>
      <w:r w:rsidR="0050797D">
        <w:rPr>
          <w:rStyle w:val="normaltextrun"/>
          <w:rFonts w:ascii="Calibri" w:hAnsi="Calibri" w:cs="Calibri"/>
        </w:rPr>
        <w:t xml:space="preserve"> and after school club</w:t>
      </w:r>
      <w:r w:rsidR="00DC75B2">
        <w:rPr>
          <w:rStyle w:val="normaltextrun"/>
          <w:rFonts w:ascii="Calibri" w:hAnsi="Calibri" w:cs="Calibri"/>
        </w:rPr>
        <w:t xml:space="preserve">, meaning the earlier start </w:t>
      </w:r>
      <w:r w:rsidR="0050797D">
        <w:rPr>
          <w:rStyle w:val="normaltextrun"/>
          <w:rFonts w:ascii="Calibri" w:hAnsi="Calibri" w:cs="Calibri"/>
        </w:rPr>
        <w:t xml:space="preserve">and later finish </w:t>
      </w:r>
      <w:r w:rsidR="00DC75B2">
        <w:rPr>
          <w:rStyle w:val="normaltextrun"/>
          <w:rFonts w:ascii="Calibri" w:hAnsi="Calibri" w:cs="Calibri"/>
        </w:rPr>
        <w:t>time</w:t>
      </w:r>
      <w:r w:rsidR="0050797D">
        <w:rPr>
          <w:rStyle w:val="normaltextrun"/>
          <w:rFonts w:ascii="Calibri" w:hAnsi="Calibri" w:cs="Calibri"/>
        </w:rPr>
        <w:t>s</w:t>
      </w:r>
      <w:r w:rsidR="00DC75B2">
        <w:rPr>
          <w:rStyle w:val="normaltextrun"/>
          <w:rFonts w:ascii="Calibri" w:hAnsi="Calibri" w:cs="Calibri"/>
        </w:rPr>
        <w:t xml:space="preserve">. </w:t>
      </w:r>
      <w:r w:rsidRPr="40ACE1F8">
        <w:rPr>
          <w:rStyle w:val="normaltextrun"/>
          <w:rFonts w:ascii="Calibri" w:hAnsi="Calibri" w:cs="Calibri"/>
        </w:rPr>
        <w:t xml:space="preserve"> </w:t>
      </w:r>
      <w:r w:rsidR="30C03252" w:rsidRPr="40ACE1F8">
        <w:rPr>
          <w:rStyle w:val="normaltextrun"/>
          <w:rFonts w:ascii="Calibri" w:hAnsi="Calibri" w:cs="Calibri"/>
        </w:rPr>
        <w:t xml:space="preserve">The </w:t>
      </w:r>
      <w:r w:rsidR="00306362">
        <w:rPr>
          <w:rStyle w:val="normaltextrun"/>
          <w:rFonts w:ascii="Calibri" w:hAnsi="Calibri" w:cs="Calibri"/>
        </w:rPr>
        <w:t>actual</w:t>
      </w:r>
      <w:r w:rsidR="30C03252" w:rsidRPr="40ACE1F8">
        <w:rPr>
          <w:rStyle w:val="normaltextrun"/>
          <w:rFonts w:ascii="Calibri" w:hAnsi="Calibri" w:cs="Calibri"/>
        </w:rPr>
        <w:t xml:space="preserve"> salary for this role is in the region of £2</w:t>
      </w:r>
      <w:r w:rsidR="00B73CA6">
        <w:rPr>
          <w:rStyle w:val="normaltextrun"/>
          <w:rFonts w:ascii="Calibri" w:hAnsi="Calibri" w:cs="Calibri"/>
        </w:rPr>
        <w:t>3,000</w:t>
      </w:r>
      <w:r w:rsidR="0AE3D8BD" w:rsidRPr="40ACE1F8">
        <w:rPr>
          <w:rStyle w:val="normaltextrun"/>
          <w:rFonts w:ascii="Calibri" w:hAnsi="Calibri" w:cs="Calibri"/>
        </w:rPr>
        <w:t xml:space="preserve"> depending on age and experience</w:t>
      </w:r>
      <w:r w:rsidR="30C03252" w:rsidRPr="40ACE1F8">
        <w:rPr>
          <w:rStyle w:val="normaltextrun"/>
          <w:rFonts w:ascii="Calibri" w:hAnsi="Calibri" w:cs="Calibri"/>
        </w:rPr>
        <w:t xml:space="preserve">. </w:t>
      </w:r>
    </w:p>
    <w:p w14:paraId="397D7331" w14:textId="05EB742F" w:rsidR="00460071" w:rsidRDefault="00460071" w:rsidP="40ACE1F8">
      <w:pPr>
        <w:pStyle w:val="paragraph"/>
        <w:spacing w:before="0" w:beforeAutospacing="0" w:after="0" w:afterAutospacing="0"/>
        <w:ind w:left="765"/>
        <w:jc w:val="both"/>
        <w:textAlignment w:val="baseline"/>
        <w:rPr>
          <w:rFonts w:ascii="Segoe UI" w:hAnsi="Segoe UI" w:cs="Segoe UI"/>
          <w:sz w:val="18"/>
          <w:szCs w:val="18"/>
        </w:rPr>
      </w:pPr>
      <w:r w:rsidRPr="40ACE1F8">
        <w:rPr>
          <w:rStyle w:val="eop"/>
          <w:rFonts w:ascii="Calibri" w:eastAsia="Calibri" w:hAnsi="Calibri" w:cs="Calibri"/>
        </w:rPr>
        <w:t>   </w:t>
      </w:r>
    </w:p>
    <w:p w14:paraId="1CB8FA4A" w14:textId="5B5796E7" w:rsidR="00460071" w:rsidRDefault="00460071" w:rsidP="168918ED">
      <w:pPr>
        <w:pStyle w:val="paragraph"/>
        <w:spacing w:before="0" w:beforeAutospacing="0" w:after="0" w:afterAutospacing="0"/>
        <w:jc w:val="both"/>
        <w:textAlignment w:val="baseline"/>
        <w:rPr>
          <w:rFonts w:ascii="Segoe UI" w:hAnsi="Segoe UI" w:cs="Segoe UI"/>
          <w:sz w:val="18"/>
          <w:szCs w:val="18"/>
        </w:rPr>
      </w:pPr>
      <w:r w:rsidRPr="168918ED">
        <w:rPr>
          <w:rStyle w:val="normaltextrun"/>
          <w:rFonts w:ascii="Calibri" w:hAnsi="Calibri" w:cs="Calibri"/>
        </w:rPr>
        <w:t xml:space="preserve">You will </w:t>
      </w:r>
      <w:r w:rsidR="240EE844" w:rsidRPr="168918ED">
        <w:rPr>
          <w:rStyle w:val="normaltextrun"/>
          <w:rFonts w:ascii="Calibri" w:hAnsi="Calibri" w:cs="Calibri"/>
        </w:rPr>
        <w:t>benefit from a generous</w:t>
      </w:r>
      <w:r w:rsidRPr="168918ED">
        <w:rPr>
          <w:rStyle w:val="normaltextrun"/>
          <w:rFonts w:ascii="Calibri" w:hAnsi="Calibri" w:cs="Calibri"/>
        </w:rPr>
        <w:t xml:space="preserve"> pension scheme, a health scheme, a cycle to work scheme and subsidised meals in our staff café with food cooked and served by our own chefs. Successful candidates will be provided with state-of-the-art IT equipment to help them fulfil their duties and we support all staff with an investment in their professional development through training and a good performance management process, where a bonus is payable to those who achieve highly</w:t>
      </w:r>
      <w:r w:rsidR="00B765E6" w:rsidRPr="168918ED">
        <w:rPr>
          <w:rStyle w:val="normaltextrun"/>
          <w:rFonts w:ascii="Calibri" w:hAnsi="Calibri" w:cs="Calibri"/>
        </w:rPr>
        <w:t xml:space="preserve">. </w:t>
      </w:r>
    </w:p>
    <w:p w14:paraId="7F66BA67" w14:textId="77777777" w:rsidR="00460071" w:rsidRDefault="00460071" w:rsidP="00460071">
      <w:pPr>
        <w:pStyle w:val="paragraph"/>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rPr>
        <w:t> </w:t>
      </w:r>
    </w:p>
    <w:p w14:paraId="2309F33C" w14:textId="77777777" w:rsidR="00460071" w:rsidRDefault="00460071" w:rsidP="0046007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Visits to the schools are welcome by prior arrangement.</w:t>
      </w:r>
      <w:r>
        <w:rPr>
          <w:rStyle w:val="eop"/>
          <w:rFonts w:ascii="Calibri" w:eastAsia="Calibri" w:hAnsi="Calibri" w:cs="Calibri"/>
        </w:rPr>
        <w:t> </w:t>
      </w:r>
    </w:p>
    <w:p w14:paraId="4FC51B57" w14:textId="77777777" w:rsidR="00460071" w:rsidRDefault="00460071" w:rsidP="0046007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eastAsia="Calibri"/>
          <w:color w:val="000000"/>
        </w:rPr>
        <w:t> </w:t>
      </w:r>
    </w:p>
    <w:p w14:paraId="57B6AA93" w14:textId="77777777" w:rsidR="00460071" w:rsidRDefault="00460071" w:rsidP="0046007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We look forward to receiving your application and hopefully meeting you as part of the recruitment process.</w:t>
      </w:r>
      <w:r>
        <w:rPr>
          <w:rStyle w:val="eop"/>
          <w:rFonts w:ascii="Calibri" w:eastAsia="Calibri" w:hAnsi="Calibri" w:cs="Calibri"/>
          <w:color w:val="000000"/>
        </w:rPr>
        <w:t> </w:t>
      </w:r>
    </w:p>
    <w:p w14:paraId="15BABEAB" w14:textId="77777777" w:rsidR="00460071" w:rsidRDefault="00460071" w:rsidP="0046007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color w:val="000000"/>
        </w:rPr>
        <w:t> </w:t>
      </w:r>
    </w:p>
    <w:p w14:paraId="383163DD" w14:textId="77777777" w:rsidR="00460071" w:rsidRDefault="00460071" w:rsidP="0046007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 xml:space="preserve">This post is exempt from the Rehabilitation of Offenders Act 1974 (Exceptions) Order 1975 (2013 and 2020).  This means that certain convictions and cautions are considered ‘protected’ and do not need to be disclosed </w:t>
      </w:r>
      <w:r>
        <w:rPr>
          <w:rStyle w:val="normaltextrun"/>
          <w:rFonts w:ascii="Calibri" w:hAnsi="Calibri" w:cs="Calibri"/>
          <w:i/>
          <w:iCs/>
        </w:rPr>
        <w:lastRenderedPageBreak/>
        <w:t>to employers, and if they are disclosed, employers cannot take them into account.  Guidance about whether a conviction or caution should be disclosed can be found on the Ministry of Justice website:</w:t>
      </w:r>
      <w:r>
        <w:rPr>
          <w:rStyle w:val="eop"/>
          <w:rFonts w:ascii="Calibri" w:eastAsia="Calibri" w:hAnsi="Calibri" w:cs="Calibri"/>
        </w:rPr>
        <w:t> </w:t>
      </w:r>
    </w:p>
    <w:p w14:paraId="59D0E289" w14:textId="77777777" w:rsidR="00460071" w:rsidRDefault="00460071" w:rsidP="00460071">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Calibri" w:hAnsi="Calibri" w:cs="Calibri"/>
            <w:i/>
            <w:iCs/>
            <w:color w:val="0000FF"/>
            <w:u w:val="single"/>
          </w:rPr>
          <w:t>www.gov.uk/government/publications/new-guidance-on-the-rehabilitation-of-offenders-act-1974</w:t>
        </w:r>
      </w:hyperlink>
      <w:r>
        <w:rPr>
          <w:rStyle w:val="eop"/>
          <w:rFonts w:ascii="Calibri" w:eastAsia="Calibri" w:hAnsi="Calibri" w:cs="Calibri"/>
        </w:rPr>
        <w:t> </w:t>
      </w:r>
    </w:p>
    <w:p w14:paraId="3D8F8606" w14:textId="77777777" w:rsidR="00460071" w:rsidRDefault="00460071" w:rsidP="00460071">
      <w:pPr>
        <w:pStyle w:val="paragraph"/>
        <w:spacing w:before="0" w:beforeAutospacing="0" w:after="0" w:afterAutospacing="0"/>
        <w:jc w:val="both"/>
        <w:textAlignment w:val="baseline"/>
        <w:rPr>
          <w:rFonts w:ascii="Segoe UI" w:hAnsi="Segoe UI" w:cs="Segoe UI"/>
          <w:sz w:val="18"/>
          <w:szCs w:val="18"/>
        </w:rPr>
      </w:pPr>
      <w:r>
        <w:rPr>
          <w:rStyle w:val="eop"/>
          <w:rFonts w:eastAsia="Calibri"/>
        </w:rPr>
        <w:t> </w:t>
      </w:r>
    </w:p>
    <w:p w14:paraId="46156F5E" w14:textId="77777777" w:rsidR="00460071" w:rsidRDefault="00460071" w:rsidP="0046007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Pr>
          <w:rStyle w:val="eop"/>
          <w:rFonts w:ascii="Calibri" w:eastAsia="Calibri" w:hAnsi="Calibri" w:cs="Calibri"/>
        </w:rPr>
        <w:t> </w:t>
      </w:r>
    </w:p>
    <w:p w14:paraId="6E38DEA5" w14:textId="6B72E721" w:rsidR="0050797D" w:rsidRDefault="00460071" w:rsidP="0050797D">
      <w:pPr>
        <w:pStyle w:val="paragraph"/>
        <w:spacing w:before="0" w:beforeAutospacing="0" w:after="0" w:afterAutospacing="0"/>
        <w:textAlignment w:val="baseline"/>
        <w:rPr>
          <w:rFonts w:ascii="Segoe UI" w:hAnsi="Segoe UI" w:cs="Segoe UI"/>
          <w:sz w:val="18"/>
          <w:szCs w:val="18"/>
        </w:rPr>
      </w:pPr>
      <w:r>
        <w:rPr>
          <w:rStyle w:val="eop"/>
          <w:rFonts w:ascii="Calibri" w:eastAsia="Calibri" w:hAnsi="Calibri" w:cs="Calibri"/>
        </w:rPr>
        <w:t> </w:t>
      </w:r>
    </w:p>
    <w:p w14:paraId="1F952FF4" w14:textId="77777777" w:rsidR="00460071" w:rsidRDefault="00460071" w:rsidP="004600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 job description and an application form can be obtained at</w:t>
      </w:r>
      <w:r>
        <w:rPr>
          <w:rStyle w:val="normaltextrun"/>
          <w:rFonts w:ascii="Calibri" w:hAnsi="Calibri" w:cs="Calibri"/>
          <w:sz w:val="32"/>
          <w:szCs w:val="32"/>
        </w:rPr>
        <w:t> </w:t>
      </w:r>
      <w:r>
        <w:rPr>
          <w:rStyle w:val="eop"/>
          <w:rFonts w:ascii="Calibri" w:eastAsia="Calibri" w:hAnsi="Calibri" w:cs="Calibri"/>
          <w:sz w:val="32"/>
          <w:szCs w:val="32"/>
        </w:rPr>
        <w:t> </w:t>
      </w:r>
    </w:p>
    <w:p w14:paraId="395D5984" w14:textId="77777777" w:rsidR="00460071" w:rsidRDefault="00460071" w:rsidP="00460071">
      <w:pPr>
        <w:pStyle w:val="paragraph"/>
        <w:spacing w:before="0" w:beforeAutospacing="0" w:after="0" w:afterAutospacing="0"/>
        <w:jc w:val="center"/>
        <w:textAlignment w:val="baseline"/>
        <w:rPr>
          <w:rFonts w:ascii="Segoe UI" w:hAnsi="Segoe UI" w:cs="Segoe UI"/>
          <w:sz w:val="18"/>
          <w:szCs w:val="18"/>
        </w:rPr>
      </w:pPr>
      <w:hyperlink r:id="rId13" w:tgtFrame="_blank" w:history="1">
        <w:r>
          <w:rPr>
            <w:rStyle w:val="normaltextrun"/>
            <w:rFonts w:ascii="Calibri" w:hAnsi="Calibri" w:cs="Calibri"/>
            <w:color w:val="0000FF"/>
            <w:u w:val="single"/>
          </w:rPr>
          <w:t>www.tcat.education/vacancies</w:t>
        </w:r>
      </w:hyperlink>
      <w:r>
        <w:rPr>
          <w:rStyle w:val="eop"/>
          <w:rFonts w:ascii="Calibri" w:eastAsia="Calibri" w:hAnsi="Calibri" w:cs="Calibri"/>
        </w:rPr>
        <w:t> </w:t>
      </w:r>
    </w:p>
    <w:p w14:paraId="005365AE" w14:textId="7C2FACD8" w:rsidR="00460071" w:rsidRDefault="00460071" w:rsidP="0086660D">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Calibri" w:hAnsi="Calibri" w:cs="Calibri"/>
          <w:color w:val="0000FF"/>
        </w:rPr>
        <w:t> </w:t>
      </w:r>
      <w:r>
        <w:rPr>
          <w:rStyle w:val="eop"/>
          <w:rFonts w:ascii="Segoe UI" w:eastAsia="Calibri" w:hAnsi="Segoe UI" w:cs="Segoe UI"/>
          <w:sz w:val="18"/>
          <w:szCs w:val="18"/>
        </w:rPr>
        <w:t> </w:t>
      </w:r>
    </w:p>
    <w:p w14:paraId="1A706C00" w14:textId="77777777" w:rsidR="00460071" w:rsidRDefault="00460071" w:rsidP="00460071">
      <w:pPr>
        <w:pStyle w:val="paragraph"/>
        <w:spacing w:before="0" w:beforeAutospacing="0" w:after="0" w:afterAutospacing="0"/>
        <w:ind w:right="90"/>
        <w:jc w:val="both"/>
        <w:textAlignment w:val="baseline"/>
        <w:rPr>
          <w:rFonts w:ascii="Segoe UI" w:hAnsi="Segoe UI" w:cs="Segoe UI"/>
          <w:sz w:val="18"/>
          <w:szCs w:val="18"/>
        </w:rPr>
      </w:pPr>
      <w:r>
        <w:rPr>
          <w:rStyle w:val="normaltextrun"/>
          <w:rFonts w:ascii="Calibri" w:hAnsi="Calibri" w:cs="Calibri"/>
        </w:rPr>
        <w:t> </w:t>
      </w:r>
      <w:r>
        <w:rPr>
          <w:rStyle w:val="eop"/>
          <w:rFonts w:ascii="Calibri" w:eastAsia="Calibri" w:hAnsi="Calibri" w:cs="Calibri"/>
        </w:rPr>
        <w:t> </w:t>
      </w:r>
    </w:p>
    <w:sectPr w:rsidR="00460071" w:rsidSect="00F708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F3851" w14:textId="77777777" w:rsidR="00607DB2" w:rsidRDefault="00607DB2" w:rsidP="00AE2F0B">
      <w:r>
        <w:separator/>
      </w:r>
    </w:p>
  </w:endnote>
  <w:endnote w:type="continuationSeparator" w:id="0">
    <w:p w14:paraId="15E968F5" w14:textId="77777777" w:rsidR="00607DB2" w:rsidRDefault="00607DB2" w:rsidP="00AE2F0B">
      <w:r>
        <w:continuationSeparator/>
      </w:r>
    </w:p>
  </w:endnote>
  <w:endnote w:type="continuationNotice" w:id="1">
    <w:p w14:paraId="6E9778D6" w14:textId="77777777" w:rsidR="00607DB2" w:rsidRDefault="00607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FC794" w14:textId="77777777" w:rsidR="00607DB2" w:rsidRDefault="00607DB2" w:rsidP="00AE2F0B">
      <w:r>
        <w:separator/>
      </w:r>
    </w:p>
  </w:footnote>
  <w:footnote w:type="continuationSeparator" w:id="0">
    <w:p w14:paraId="4CC8EBC3" w14:textId="77777777" w:rsidR="00607DB2" w:rsidRDefault="00607DB2" w:rsidP="00AE2F0B">
      <w:r>
        <w:continuationSeparator/>
      </w:r>
    </w:p>
  </w:footnote>
  <w:footnote w:type="continuationNotice" w:id="1">
    <w:p w14:paraId="2F409085" w14:textId="77777777" w:rsidR="00607DB2" w:rsidRDefault="00607D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8DF"/>
    <w:multiLevelType w:val="hybridMultilevel"/>
    <w:tmpl w:val="A1328E6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449505">
    <w:abstractNumId w:val="1"/>
  </w:num>
  <w:num w:numId="2" w16cid:durableId="113668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345E"/>
    <w:rsid w:val="00007237"/>
    <w:rsid w:val="000136D8"/>
    <w:rsid w:val="000376E7"/>
    <w:rsid w:val="000430D1"/>
    <w:rsid w:val="00045904"/>
    <w:rsid w:val="0004639B"/>
    <w:rsid w:val="00047C64"/>
    <w:rsid w:val="00050C7F"/>
    <w:rsid w:val="00052C00"/>
    <w:rsid w:val="00055723"/>
    <w:rsid w:val="0006727A"/>
    <w:rsid w:val="00081205"/>
    <w:rsid w:val="00085EFD"/>
    <w:rsid w:val="000910B1"/>
    <w:rsid w:val="000A644D"/>
    <w:rsid w:val="000B1FA2"/>
    <w:rsid w:val="000B3877"/>
    <w:rsid w:val="000B43FE"/>
    <w:rsid w:val="000B4A12"/>
    <w:rsid w:val="000B5F77"/>
    <w:rsid w:val="000B6174"/>
    <w:rsid w:val="000C60C5"/>
    <w:rsid w:val="000E2993"/>
    <w:rsid w:val="000E55AF"/>
    <w:rsid w:val="000F0EAC"/>
    <w:rsid w:val="000F155B"/>
    <w:rsid w:val="000F26F1"/>
    <w:rsid w:val="00111CEA"/>
    <w:rsid w:val="0011425B"/>
    <w:rsid w:val="0012040F"/>
    <w:rsid w:val="00130AE3"/>
    <w:rsid w:val="001313E6"/>
    <w:rsid w:val="001352D5"/>
    <w:rsid w:val="00145EDD"/>
    <w:rsid w:val="00157A66"/>
    <w:rsid w:val="00160834"/>
    <w:rsid w:val="001838EC"/>
    <w:rsid w:val="001968C1"/>
    <w:rsid w:val="001A326E"/>
    <w:rsid w:val="001A61DA"/>
    <w:rsid w:val="001B3ADD"/>
    <w:rsid w:val="001C0E31"/>
    <w:rsid w:val="001C495D"/>
    <w:rsid w:val="001C7227"/>
    <w:rsid w:val="001D216A"/>
    <w:rsid w:val="001F5874"/>
    <w:rsid w:val="001F5FCA"/>
    <w:rsid w:val="002272FB"/>
    <w:rsid w:val="00234021"/>
    <w:rsid w:val="0023757B"/>
    <w:rsid w:val="002376A3"/>
    <w:rsid w:val="00241472"/>
    <w:rsid w:val="0024256C"/>
    <w:rsid w:val="00266A69"/>
    <w:rsid w:val="002722EE"/>
    <w:rsid w:val="0027503A"/>
    <w:rsid w:val="00277460"/>
    <w:rsid w:val="0028603C"/>
    <w:rsid w:val="00293000"/>
    <w:rsid w:val="00293507"/>
    <w:rsid w:val="002B09FE"/>
    <w:rsid w:val="002B20A2"/>
    <w:rsid w:val="002B309E"/>
    <w:rsid w:val="002C02AB"/>
    <w:rsid w:val="002C40A2"/>
    <w:rsid w:val="002C55BF"/>
    <w:rsid w:val="002D1151"/>
    <w:rsid w:val="002D3B80"/>
    <w:rsid w:val="002E1A42"/>
    <w:rsid w:val="002F6A0F"/>
    <w:rsid w:val="00306362"/>
    <w:rsid w:val="003169D4"/>
    <w:rsid w:val="00346A2B"/>
    <w:rsid w:val="0035151E"/>
    <w:rsid w:val="00361EC2"/>
    <w:rsid w:val="0037421D"/>
    <w:rsid w:val="00377251"/>
    <w:rsid w:val="00377A36"/>
    <w:rsid w:val="00391A4A"/>
    <w:rsid w:val="003B448F"/>
    <w:rsid w:val="003B5F1A"/>
    <w:rsid w:val="003C7158"/>
    <w:rsid w:val="003D4657"/>
    <w:rsid w:val="003D5457"/>
    <w:rsid w:val="003D6359"/>
    <w:rsid w:val="003F78BC"/>
    <w:rsid w:val="0040040F"/>
    <w:rsid w:val="00401AD3"/>
    <w:rsid w:val="00403386"/>
    <w:rsid w:val="00404487"/>
    <w:rsid w:val="00410634"/>
    <w:rsid w:val="004134B1"/>
    <w:rsid w:val="00440318"/>
    <w:rsid w:val="00444642"/>
    <w:rsid w:val="00453754"/>
    <w:rsid w:val="0045409C"/>
    <w:rsid w:val="00460071"/>
    <w:rsid w:val="00461C27"/>
    <w:rsid w:val="00492EB2"/>
    <w:rsid w:val="004A2AD2"/>
    <w:rsid w:val="004C5FC3"/>
    <w:rsid w:val="004D7014"/>
    <w:rsid w:val="004E03D2"/>
    <w:rsid w:val="004E7471"/>
    <w:rsid w:val="004E7651"/>
    <w:rsid w:val="004F5121"/>
    <w:rsid w:val="004F6844"/>
    <w:rsid w:val="0050797D"/>
    <w:rsid w:val="00510D67"/>
    <w:rsid w:val="00515836"/>
    <w:rsid w:val="00515F31"/>
    <w:rsid w:val="005166E2"/>
    <w:rsid w:val="00522BDF"/>
    <w:rsid w:val="005265C0"/>
    <w:rsid w:val="00532EF0"/>
    <w:rsid w:val="00533497"/>
    <w:rsid w:val="00546A1C"/>
    <w:rsid w:val="0055030B"/>
    <w:rsid w:val="005554EC"/>
    <w:rsid w:val="0056489F"/>
    <w:rsid w:val="00564EAA"/>
    <w:rsid w:val="00570213"/>
    <w:rsid w:val="005712B8"/>
    <w:rsid w:val="00591246"/>
    <w:rsid w:val="00591D69"/>
    <w:rsid w:val="005A1252"/>
    <w:rsid w:val="005A2636"/>
    <w:rsid w:val="005A3831"/>
    <w:rsid w:val="005A5AB1"/>
    <w:rsid w:val="005A7717"/>
    <w:rsid w:val="005B349D"/>
    <w:rsid w:val="005B5272"/>
    <w:rsid w:val="005C6597"/>
    <w:rsid w:val="005D5773"/>
    <w:rsid w:val="005E1D6D"/>
    <w:rsid w:val="005E28E1"/>
    <w:rsid w:val="005E2C13"/>
    <w:rsid w:val="005E3C86"/>
    <w:rsid w:val="005E5B70"/>
    <w:rsid w:val="005E5C60"/>
    <w:rsid w:val="005F095F"/>
    <w:rsid w:val="005F32AF"/>
    <w:rsid w:val="00600573"/>
    <w:rsid w:val="00602677"/>
    <w:rsid w:val="0060597D"/>
    <w:rsid w:val="00607DB2"/>
    <w:rsid w:val="006102B9"/>
    <w:rsid w:val="00614058"/>
    <w:rsid w:val="00624A54"/>
    <w:rsid w:val="00624D6B"/>
    <w:rsid w:val="00627F89"/>
    <w:rsid w:val="00631419"/>
    <w:rsid w:val="006317B2"/>
    <w:rsid w:val="00647150"/>
    <w:rsid w:val="0064724E"/>
    <w:rsid w:val="00661CD7"/>
    <w:rsid w:val="00667942"/>
    <w:rsid w:val="00674544"/>
    <w:rsid w:val="00676054"/>
    <w:rsid w:val="00676B8B"/>
    <w:rsid w:val="006A19E3"/>
    <w:rsid w:val="006A34D1"/>
    <w:rsid w:val="006A5B4C"/>
    <w:rsid w:val="006B12BD"/>
    <w:rsid w:val="006B206A"/>
    <w:rsid w:val="006C3CA0"/>
    <w:rsid w:val="006E02E6"/>
    <w:rsid w:val="006E7D99"/>
    <w:rsid w:val="007028A7"/>
    <w:rsid w:val="00706D63"/>
    <w:rsid w:val="00707EC7"/>
    <w:rsid w:val="007257A7"/>
    <w:rsid w:val="007328C8"/>
    <w:rsid w:val="007626C9"/>
    <w:rsid w:val="0076311F"/>
    <w:rsid w:val="00774B06"/>
    <w:rsid w:val="00782653"/>
    <w:rsid w:val="00782BC0"/>
    <w:rsid w:val="007B3C88"/>
    <w:rsid w:val="007B6F6A"/>
    <w:rsid w:val="007D3E99"/>
    <w:rsid w:val="007D586C"/>
    <w:rsid w:val="00803EF3"/>
    <w:rsid w:val="00810349"/>
    <w:rsid w:val="0081485B"/>
    <w:rsid w:val="008245BB"/>
    <w:rsid w:val="008270D8"/>
    <w:rsid w:val="008422E4"/>
    <w:rsid w:val="00854AB5"/>
    <w:rsid w:val="00857572"/>
    <w:rsid w:val="0086660D"/>
    <w:rsid w:val="00874405"/>
    <w:rsid w:val="00876392"/>
    <w:rsid w:val="008835AD"/>
    <w:rsid w:val="008855C6"/>
    <w:rsid w:val="00893B28"/>
    <w:rsid w:val="00897936"/>
    <w:rsid w:val="008B4EA0"/>
    <w:rsid w:val="008C6848"/>
    <w:rsid w:val="008D1B07"/>
    <w:rsid w:val="008D4382"/>
    <w:rsid w:val="008E0787"/>
    <w:rsid w:val="00901367"/>
    <w:rsid w:val="00924095"/>
    <w:rsid w:val="0092542D"/>
    <w:rsid w:val="009277BA"/>
    <w:rsid w:val="009341DD"/>
    <w:rsid w:val="009342D5"/>
    <w:rsid w:val="009427C4"/>
    <w:rsid w:val="0094369C"/>
    <w:rsid w:val="00951EB2"/>
    <w:rsid w:val="0095470C"/>
    <w:rsid w:val="00957569"/>
    <w:rsid w:val="009604B1"/>
    <w:rsid w:val="009612B1"/>
    <w:rsid w:val="009703B2"/>
    <w:rsid w:val="0097216E"/>
    <w:rsid w:val="0097475C"/>
    <w:rsid w:val="00975E39"/>
    <w:rsid w:val="009778A9"/>
    <w:rsid w:val="0098705C"/>
    <w:rsid w:val="00992EF9"/>
    <w:rsid w:val="00994D30"/>
    <w:rsid w:val="009B741D"/>
    <w:rsid w:val="009B7DD1"/>
    <w:rsid w:val="009D5B7F"/>
    <w:rsid w:val="009E1AA4"/>
    <w:rsid w:val="009F64A7"/>
    <w:rsid w:val="00A00E57"/>
    <w:rsid w:val="00A026F5"/>
    <w:rsid w:val="00A06D6B"/>
    <w:rsid w:val="00A2231B"/>
    <w:rsid w:val="00A3363D"/>
    <w:rsid w:val="00A40AAE"/>
    <w:rsid w:val="00A52B99"/>
    <w:rsid w:val="00A54D00"/>
    <w:rsid w:val="00A80788"/>
    <w:rsid w:val="00A96046"/>
    <w:rsid w:val="00AA2ECF"/>
    <w:rsid w:val="00AA5F21"/>
    <w:rsid w:val="00AA7CBA"/>
    <w:rsid w:val="00AB2246"/>
    <w:rsid w:val="00AD0127"/>
    <w:rsid w:val="00AE04A3"/>
    <w:rsid w:val="00AE2F0B"/>
    <w:rsid w:val="00AE4CDF"/>
    <w:rsid w:val="00AF24B5"/>
    <w:rsid w:val="00AF62AF"/>
    <w:rsid w:val="00AF7168"/>
    <w:rsid w:val="00B074EF"/>
    <w:rsid w:val="00B1072A"/>
    <w:rsid w:val="00B1762A"/>
    <w:rsid w:val="00B21157"/>
    <w:rsid w:val="00B21637"/>
    <w:rsid w:val="00B22334"/>
    <w:rsid w:val="00B22F5D"/>
    <w:rsid w:val="00B261D7"/>
    <w:rsid w:val="00B308F3"/>
    <w:rsid w:val="00B67E8B"/>
    <w:rsid w:val="00B73CA6"/>
    <w:rsid w:val="00B765E6"/>
    <w:rsid w:val="00B806F7"/>
    <w:rsid w:val="00B837F7"/>
    <w:rsid w:val="00B90B01"/>
    <w:rsid w:val="00B96509"/>
    <w:rsid w:val="00BB1CF8"/>
    <w:rsid w:val="00BD0C24"/>
    <w:rsid w:val="00BF10EE"/>
    <w:rsid w:val="00BF5A22"/>
    <w:rsid w:val="00C01A69"/>
    <w:rsid w:val="00C06A01"/>
    <w:rsid w:val="00C06C30"/>
    <w:rsid w:val="00C14E52"/>
    <w:rsid w:val="00C215AC"/>
    <w:rsid w:val="00C219BA"/>
    <w:rsid w:val="00C21D74"/>
    <w:rsid w:val="00C26281"/>
    <w:rsid w:val="00C35A6B"/>
    <w:rsid w:val="00C448A4"/>
    <w:rsid w:val="00C449A9"/>
    <w:rsid w:val="00C47C2E"/>
    <w:rsid w:val="00C50D05"/>
    <w:rsid w:val="00C57C22"/>
    <w:rsid w:val="00C638AA"/>
    <w:rsid w:val="00C71645"/>
    <w:rsid w:val="00C73EFA"/>
    <w:rsid w:val="00C75D88"/>
    <w:rsid w:val="00C810F5"/>
    <w:rsid w:val="00C83228"/>
    <w:rsid w:val="00C83651"/>
    <w:rsid w:val="00C8440B"/>
    <w:rsid w:val="00CA1E24"/>
    <w:rsid w:val="00CA5422"/>
    <w:rsid w:val="00CB27E7"/>
    <w:rsid w:val="00CB3291"/>
    <w:rsid w:val="00CB56F1"/>
    <w:rsid w:val="00CB7C45"/>
    <w:rsid w:val="00CC50FA"/>
    <w:rsid w:val="00CD438B"/>
    <w:rsid w:val="00D03C90"/>
    <w:rsid w:val="00D137DB"/>
    <w:rsid w:val="00D15235"/>
    <w:rsid w:val="00D96C67"/>
    <w:rsid w:val="00D96E41"/>
    <w:rsid w:val="00DB0AC1"/>
    <w:rsid w:val="00DB4D62"/>
    <w:rsid w:val="00DB6286"/>
    <w:rsid w:val="00DB782B"/>
    <w:rsid w:val="00DC75B2"/>
    <w:rsid w:val="00DC7EE2"/>
    <w:rsid w:val="00DD83AC"/>
    <w:rsid w:val="00DE010E"/>
    <w:rsid w:val="00DE75F5"/>
    <w:rsid w:val="00DE7E9D"/>
    <w:rsid w:val="00E037F0"/>
    <w:rsid w:val="00E158EA"/>
    <w:rsid w:val="00E168D0"/>
    <w:rsid w:val="00E2105A"/>
    <w:rsid w:val="00E215C1"/>
    <w:rsid w:val="00E63D71"/>
    <w:rsid w:val="00E65AC6"/>
    <w:rsid w:val="00E71D4F"/>
    <w:rsid w:val="00E776A6"/>
    <w:rsid w:val="00E84433"/>
    <w:rsid w:val="00E91189"/>
    <w:rsid w:val="00E9281E"/>
    <w:rsid w:val="00EA7875"/>
    <w:rsid w:val="00EB2CC8"/>
    <w:rsid w:val="00EC763D"/>
    <w:rsid w:val="00EC7E6E"/>
    <w:rsid w:val="00ED4006"/>
    <w:rsid w:val="00F04C05"/>
    <w:rsid w:val="00F07E28"/>
    <w:rsid w:val="00F12007"/>
    <w:rsid w:val="00F244F4"/>
    <w:rsid w:val="00F3600B"/>
    <w:rsid w:val="00F37507"/>
    <w:rsid w:val="00F4483B"/>
    <w:rsid w:val="00F53F93"/>
    <w:rsid w:val="00F60A31"/>
    <w:rsid w:val="00F65AC1"/>
    <w:rsid w:val="00F705DE"/>
    <w:rsid w:val="00F708CB"/>
    <w:rsid w:val="00F739ED"/>
    <w:rsid w:val="00F901EF"/>
    <w:rsid w:val="00FC0EF0"/>
    <w:rsid w:val="00FC17FC"/>
    <w:rsid w:val="00FC32AF"/>
    <w:rsid w:val="023F5544"/>
    <w:rsid w:val="0249CF09"/>
    <w:rsid w:val="033EAD09"/>
    <w:rsid w:val="03EB66DB"/>
    <w:rsid w:val="041FF735"/>
    <w:rsid w:val="043BEC43"/>
    <w:rsid w:val="046461E3"/>
    <w:rsid w:val="0561DBA3"/>
    <w:rsid w:val="05C0AC7E"/>
    <w:rsid w:val="068B43DB"/>
    <w:rsid w:val="07B0EFC7"/>
    <w:rsid w:val="0AB0DC83"/>
    <w:rsid w:val="0AE3D8BD"/>
    <w:rsid w:val="0BD51EE1"/>
    <w:rsid w:val="0D6B15A0"/>
    <w:rsid w:val="0DC080CA"/>
    <w:rsid w:val="0DDEDA75"/>
    <w:rsid w:val="100683CE"/>
    <w:rsid w:val="10B8BFC1"/>
    <w:rsid w:val="1586045E"/>
    <w:rsid w:val="168918ED"/>
    <w:rsid w:val="16C6C4C8"/>
    <w:rsid w:val="171BBD54"/>
    <w:rsid w:val="183044DD"/>
    <w:rsid w:val="18319E20"/>
    <w:rsid w:val="18BEB1A2"/>
    <w:rsid w:val="1A8C2B5D"/>
    <w:rsid w:val="1DE24352"/>
    <w:rsid w:val="1E984200"/>
    <w:rsid w:val="1EB0A76F"/>
    <w:rsid w:val="216405AC"/>
    <w:rsid w:val="22609288"/>
    <w:rsid w:val="2325717B"/>
    <w:rsid w:val="236DC890"/>
    <w:rsid w:val="2393FF2A"/>
    <w:rsid w:val="240E0670"/>
    <w:rsid w:val="240EE844"/>
    <w:rsid w:val="2550C9A1"/>
    <w:rsid w:val="257DD247"/>
    <w:rsid w:val="27877B9E"/>
    <w:rsid w:val="285BF65E"/>
    <w:rsid w:val="288D0FA2"/>
    <w:rsid w:val="2A9C2B39"/>
    <w:rsid w:val="2BB16255"/>
    <w:rsid w:val="2F1FBA9E"/>
    <w:rsid w:val="30C03252"/>
    <w:rsid w:val="31B35DFA"/>
    <w:rsid w:val="34BA6559"/>
    <w:rsid w:val="37E42950"/>
    <w:rsid w:val="3A124963"/>
    <w:rsid w:val="3ABF1153"/>
    <w:rsid w:val="3B101998"/>
    <w:rsid w:val="3CCA3AF5"/>
    <w:rsid w:val="3D94CD2A"/>
    <w:rsid w:val="3E535596"/>
    <w:rsid w:val="3EB3B1A8"/>
    <w:rsid w:val="40ACE1F8"/>
    <w:rsid w:val="40EAE71D"/>
    <w:rsid w:val="42C117F8"/>
    <w:rsid w:val="4B559905"/>
    <w:rsid w:val="4C1374D1"/>
    <w:rsid w:val="4D164F9C"/>
    <w:rsid w:val="4D2F6FE9"/>
    <w:rsid w:val="500725C4"/>
    <w:rsid w:val="5124EC77"/>
    <w:rsid w:val="51D1651F"/>
    <w:rsid w:val="53487C3D"/>
    <w:rsid w:val="55732F11"/>
    <w:rsid w:val="57CAAC9A"/>
    <w:rsid w:val="57F03A0C"/>
    <w:rsid w:val="580C7B60"/>
    <w:rsid w:val="59C0543F"/>
    <w:rsid w:val="5B33F0A1"/>
    <w:rsid w:val="5D459EEA"/>
    <w:rsid w:val="62D85174"/>
    <w:rsid w:val="62EAC05F"/>
    <w:rsid w:val="63392DD3"/>
    <w:rsid w:val="6C2F1810"/>
    <w:rsid w:val="6C58C3FC"/>
    <w:rsid w:val="6E16394A"/>
    <w:rsid w:val="6EA7AF0C"/>
    <w:rsid w:val="6F6030C6"/>
    <w:rsid w:val="6F6B93FE"/>
    <w:rsid w:val="70C0D509"/>
    <w:rsid w:val="70DB966A"/>
    <w:rsid w:val="71A44D87"/>
    <w:rsid w:val="71F289BC"/>
    <w:rsid w:val="7465FC92"/>
    <w:rsid w:val="79071F2D"/>
    <w:rsid w:val="794525B0"/>
    <w:rsid w:val="7B36DEA0"/>
    <w:rsid w:val="7B5E9167"/>
    <w:rsid w:val="7C6B72C3"/>
    <w:rsid w:val="7E5E7D86"/>
    <w:rsid w:val="7F5712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BF122C1D-7C2A-40EB-828A-C73FEABA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paragraph" w:styleId="NormalWeb">
    <w:name w:val="Normal (Web)"/>
    <w:basedOn w:val="Normal"/>
    <w:uiPriority w:val="99"/>
    <w:unhideWhenUsed/>
    <w:rsid w:val="00EA7875"/>
    <w:pPr>
      <w:spacing w:before="100" w:beforeAutospacing="1" w:after="100" w:afterAutospacing="1"/>
    </w:pPr>
    <w:rPr>
      <w:rFonts w:eastAsia="Times New Roman"/>
      <w:sz w:val="24"/>
      <w:szCs w:val="24"/>
    </w:rPr>
  </w:style>
  <w:style w:type="character" w:customStyle="1" w:styleId="tabchar">
    <w:name w:val="tabchar"/>
    <w:basedOn w:val="DefaultParagraphFont"/>
    <w:rsid w:val="0046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957682350">
      <w:bodyDiv w:val="1"/>
      <w:marLeft w:val="0"/>
      <w:marRight w:val="0"/>
      <w:marTop w:val="0"/>
      <w:marBottom w:val="0"/>
      <w:divBdr>
        <w:top w:val="none" w:sz="0" w:space="0" w:color="auto"/>
        <w:left w:val="none" w:sz="0" w:space="0" w:color="auto"/>
        <w:bottom w:val="none" w:sz="0" w:space="0" w:color="auto"/>
        <w:right w:val="none" w:sz="0" w:space="0" w:color="auto"/>
      </w:divBdr>
    </w:div>
    <w:div w:id="1730611729">
      <w:bodyDiv w:val="1"/>
      <w:marLeft w:val="0"/>
      <w:marRight w:val="0"/>
      <w:marTop w:val="0"/>
      <w:marBottom w:val="0"/>
      <w:divBdr>
        <w:top w:val="none" w:sz="0" w:space="0" w:color="auto"/>
        <w:left w:val="none" w:sz="0" w:space="0" w:color="auto"/>
        <w:bottom w:val="none" w:sz="0" w:space="0" w:color="auto"/>
        <w:right w:val="none" w:sz="0" w:space="0" w:color="auto"/>
      </w:divBdr>
      <w:divsChild>
        <w:div w:id="653266857">
          <w:marLeft w:val="0"/>
          <w:marRight w:val="0"/>
          <w:marTop w:val="0"/>
          <w:marBottom w:val="0"/>
          <w:divBdr>
            <w:top w:val="none" w:sz="0" w:space="0" w:color="auto"/>
            <w:left w:val="none" w:sz="0" w:space="0" w:color="auto"/>
            <w:bottom w:val="none" w:sz="0" w:space="0" w:color="auto"/>
            <w:right w:val="none" w:sz="0" w:space="0" w:color="auto"/>
          </w:divBdr>
        </w:div>
        <w:div w:id="1470051297">
          <w:marLeft w:val="0"/>
          <w:marRight w:val="0"/>
          <w:marTop w:val="0"/>
          <w:marBottom w:val="0"/>
          <w:divBdr>
            <w:top w:val="none" w:sz="0" w:space="0" w:color="auto"/>
            <w:left w:val="none" w:sz="0" w:space="0" w:color="auto"/>
            <w:bottom w:val="none" w:sz="0" w:space="0" w:color="auto"/>
            <w:right w:val="none" w:sz="0" w:space="0" w:color="auto"/>
          </w:divBdr>
        </w:div>
      </w:divsChild>
    </w:div>
    <w:div w:id="1737049567">
      <w:bodyDiv w:val="1"/>
      <w:marLeft w:val="0"/>
      <w:marRight w:val="0"/>
      <w:marTop w:val="0"/>
      <w:marBottom w:val="0"/>
      <w:divBdr>
        <w:top w:val="none" w:sz="0" w:space="0" w:color="auto"/>
        <w:left w:val="none" w:sz="0" w:space="0" w:color="auto"/>
        <w:bottom w:val="none" w:sz="0" w:space="0" w:color="auto"/>
        <w:right w:val="none" w:sz="0" w:space="0" w:color="auto"/>
      </w:divBdr>
      <w:divsChild>
        <w:div w:id="148327803">
          <w:marLeft w:val="0"/>
          <w:marRight w:val="0"/>
          <w:marTop w:val="0"/>
          <w:marBottom w:val="0"/>
          <w:divBdr>
            <w:top w:val="none" w:sz="0" w:space="0" w:color="auto"/>
            <w:left w:val="none" w:sz="0" w:space="0" w:color="auto"/>
            <w:bottom w:val="none" w:sz="0" w:space="0" w:color="auto"/>
            <w:right w:val="none" w:sz="0" w:space="0" w:color="auto"/>
          </w:divBdr>
        </w:div>
        <w:div w:id="69695169">
          <w:marLeft w:val="0"/>
          <w:marRight w:val="0"/>
          <w:marTop w:val="0"/>
          <w:marBottom w:val="0"/>
          <w:divBdr>
            <w:top w:val="none" w:sz="0" w:space="0" w:color="auto"/>
            <w:left w:val="none" w:sz="0" w:space="0" w:color="auto"/>
            <w:bottom w:val="none" w:sz="0" w:space="0" w:color="auto"/>
            <w:right w:val="none" w:sz="0" w:space="0" w:color="auto"/>
          </w:divBdr>
        </w:div>
        <w:div w:id="2020621675">
          <w:marLeft w:val="0"/>
          <w:marRight w:val="0"/>
          <w:marTop w:val="0"/>
          <w:marBottom w:val="0"/>
          <w:divBdr>
            <w:top w:val="none" w:sz="0" w:space="0" w:color="auto"/>
            <w:left w:val="none" w:sz="0" w:space="0" w:color="auto"/>
            <w:bottom w:val="none" w:sz="0" w:space="0" w:color="auto"/>
            <w:right w:val="none" w:sz="0" w:space="0" w:color="auto"/>
          </w:divBdr>
        </w:div>
        <w:div w:id="1594238789">
          <w:marLeft w:val="0"/>
          <w:marRight w:val="0"/>
          <w:marTop w:val="0"/>
          <w:marBottom w:val="0"/>
          <w:divBdr>
            <w:top w:val="none" w:sz="0" w:space="0" w:color="auto"/>
            <w:left w:val="none" w:sz="0" w:space="0" w:color="auto"/>
            <w:bottom w:val="none" w:sz="0" w:space="0" w:color="auto"/>
            <w:right w:val="none" w:sz="0" w:space="0" w:color="auto"/>
          </w:divBdr>
        </w:div>
        <w:div w:id="664866876">
          <w:marLeft w:val="0"/>
          <w:marRight w:val="0"/>
          <w:marTop w:val="0"/>
          <w:marBottom w:val="0"/>
          <w:divBdr>
            <w:top w:val="none" w:sz="0" w:space="0" w:color="auto"/>
            <w:left w:val="none" w:sz="0" w:space="0" w:color="auto"/>
            <w:bottom w:val="none" w:sz="0" w:space="0" w:color="auto"/>
            <w:right w:val="none" w:sz="0" w:space="0" w:color="auto"/>
          </w:divBdr>
        </w:div>
        <w:div w:id="1330138248">
          <w:marLeft w:val="0"/>
          <w:marRight w:val="0"/>
          <w:marTop w:val="0"/>
          <w:marBottom w:val="0"/>
          <w:divBdr>
            <w:top w:val="none" w:sz="0" w:space="0" w:color="auto"/>
            <w:left w:val="none" w:sz="0" w:space="0" w:color="auto"/>
            <w:bottom w:val="none" w:sz="0" w:space="0" w:color="auto"/>
            <w:right w:val="none" w:sz="0" w:space="0" w:color="auto"/>
          </w:divBdr>
        </w:div>
        <w:div w:id="344749314">
          <w:marLeft w:val="0"/>
          <w:marRight w:val="0"/>
          <w:marTop w:val="0"/>
          <w:marBottom w:val="0"/>
          <w:divBdr>
            <w:top w:val="none" w:sz="0" w:space="0" w:color="auto"/>
            <w:left w:val="none" w:sz="0" w:space="0" w:color="auto"/>
            <w:bottom w:val="none" w:sz="0" w:space="0" w:color="auto"/>
            <w:right w:val="none" w:sz="0" w:space="0" w:color="auto"/>
          </w:divBdr>
        </w:div>
        <w:div w:id="167059774">
          <w:marLeft w:val="0"/>
          <w:marRight w:val="0"/>
          <w:marTop w:val="0"/>
          <w:marBottom w:val="0"/>
          <w:divBdr>
            <w:top w:val="none" w:sz="0" w:space="0" w:color="auto"/>
            <w:left w:val="none" w:sz="0" w:space="0" w:color="auto"/>
            <w:bottom w:val="none" w:sz="0" w:space="0" w:color="auto"/>
            <w:right w:val="none" w:sz="0" w:space="0" w:color="auto"/>
          </w:divBdr>
        </w:div>
        <w:div w:id="1686322171">
          <w:marLeft w:val="0"/>
          <w:marRight w:val="0"/>
          <w:marTop w:val="0"/>
          <w:marBottom w:val="0"/>
          <w:divBdr>
            <w:top w:val="none" w:sz="0" w:space="0" w:color="auto"/>
            <w:left w:val="none" w:sz="0" w:space="0" w:color="auto"/>
            <w:bottom w:val="none" w:sz="0" w:space="0" w:color="auto"/>
            <w:right w:val="none" w:sz="0" w:space="0" w:color="auto"/>
          </w:divBdr>
        </w:div>
        <w:div w:id="783234353">
          <w:marLeft w:val="0"/>
          <w:marRight w:val="0"/>
          <w:marTop w:val="0"/>
          <w:marBottom w:val="0"/>
          <w:divBdr>
            <w:top w:val="none" w:sz="0" w:space="0" w:color="auto"/>
            <w:left w:val="none" w:sz="0" w:space="0" w:color="auto"/>
            <w:bottom w:val="none" w:sz="0" w:space="0" w:color="auto"/>
            <w:right w:val="none" w:sz="0" w:space="0" w:color="auto"/>
          </w:divBdr>
        </w:div>
        <w:div w:id="612323189">
          <w:marLeft w:val="0"/>
          <w:marRight w:val="0"/>
          <w:marTop w:val="0"/>
          <w:marBottom w:val="0"/>
          <w:divBdr>
            <w:top w:val="none" w:sz="0" w:space="0" w:color="auto"/>
            <w:left w:val="none" w:sz="0" w:space="0" w:color="auto"/>
            <w:bottom w:val="none" w:sz="0" w:space="0" w:color="auto"/>
            <w:right w:val="none" w:sz="0" w:space="0" w:color="auto"/>
          </w:divBdr>
        </w:div>
        <w:div w:id="1795442342">
          <w:marLeft w:val="0"/>
          <w:marRight w:val="0"/>
          <w:marTop w:val="0"/>
          <w:marBottom w:val="0"/>
          <w:divBdr>
            <w:top w:val="none" w:sz="0" w:space="0" w:color="auto"/>
            <w:left w:val="none" w:sz="0" w:space="0" w:color="auto"/>
            <w:bottom w:val="none" w:sz="0" w:space="0" w:color="auto"/>
            <w:right w:val="none" w:sz="0" w:space="0" w:color="auto"/>
          </w:divBdr>
        </w:div>
        <w:div w:id="2039965595">
          <w:marLeft w:val="0"/>
          <w:marRight w:val="0"/>
          <w:marTop w:val="0"/>
          <w:marBottom w:val="0"/>
          <w:divBdr>
            <w:top w:val="none" w:sz="0" w:space="0" w:color="auto"/>
            <w:left w:val="none" w:sz="0" w:space="0" w:color="auto"/>
            <w:bottom w:val="none" w:sz="0" w:space="0" w:color="auto"/>
            <w:right w:val="none" w:sz="0" w:space="0" w:color="auto"/>
          </w:divBdr>
        </w:div>
        <w:div w:id="1347052752">
          <w:marLeft w:val="0"/>
          <w:marRight w:val="0"/>
          <w:marTop w:val="0"/>
          <w:marBottom w:val="0"/>
          <w:divBdr>
            <w:top w:val="none" w:sz="0" w:space="0" w:color="auto"/>
            <w:left w:val="none" w:sz="0" w:space="0" w:color="auto"/>
            <w:bottom w:val="none" w:sz="0" w:space="0" w:color="auto"/>
            <w:right w:val="none" w:sz="0" w:space="0" w:color="auto"/>
          </w:divBdr>
        </w:div>
        <w:div w:id="726225876">
          <w:marLeft w:val="0"/>
          <w:marRight w:val="0"/>
          <w:marTop w:val="0"/>
          <w:marBottom w:val="0"/>
          <w:divBdr>
            <w:top w:val="none" w:sz="0" w:space="0" w:color="auto"/>
            <w:left w:val="none" w:sz="0" w:space="0" w:color="auto"/>
            <w:bottom w:val="none" w:sz="0" w:space="0" w:color="auto"/>
            <w:right w:val="none" w:sz="0" w:space="0" w:color="auto"/>
          </w:divBdr>
        </w:div>
        <w:div w:id="91971185">
          <w:marLeft w:val="0"/>
          <w:marRight w:val="0"/>
          <w:marTop w:val="0"/>
          <w:marBottom w:val="0"/>
          <w:divBdr>
            <w:top w:val="none" w:sz="0" w:space="0" w:color="auto"/>
            <w:left w:val="none" w:sz="0" w:space="0" w:color="auto"/>
            <w:bottom w:val="none" w:sz="0" w:space="0" w:color="auto"/>
            <w:right w:val="none" w:sz="0" w:space="0" w:color="auto"/>
          </w:divBdr>
        </w:div>
        <w:div w:id="1257523594">
          <w:marLeft w:val="0"/>
          <w:marRight w:val="0"/>
          <w:marTop w:val="0"/>
          <w:marBottom w:val="0"/>
          <w:divBdr>
            <w:top w:val="none" w:sz="0" w:space="0" w:color="auto"/>
            <w:left w:val="none" w:sz="0" w:space="0" w:color="auto"/>
            <w:bottom w:val="none" w:sz="0" w:space="0" w:color="auto"/>
            <w:right w:val="none" w:sz="0" w:space="0" w:color="auto"/>
          </w:divBdr>
        </w:div>
        <w:div w:id="1104766431">
          <w:marLeft w:val="0"/>
          <w:marRight w:val="0"/>
          <w:marTop w:val="0"/>
          <w:marBottom w:val="0"/>
          <w:divBdr>
            <w:top w:val="none" w:sz="0" w:space="0" w:color="auto"/>
            <w:left w:val="none" w:sz="0" w:space="0" w:color="auto"/>
            <w:bottom w:val="none" w:sz="0" w:space="0" w:color="auto"/>
            <w:right w:val="none" w:sz="0" w:space="0" w:color="auto"/>
          </w:divBdr>
        </w:div>
        <w:div w:id="1221087652">
          <w:marLeft w:val="0"/>
          <w:marRight w:val="0"/>
          <w:marTop w:val="0"/>
          <w:marBottom w:val="0"/>
          <w:divBdr>
            <w:top w:val="none" w:sz="0" w:space="0" w:color="auto"/>
            <w:left w:val="none" w:sz="0" w:space="0" w:color="auto"/>
            <w:bottom w:val="none" w:sz="0" w:space="0" w:color="auto"/>
            <w:right w:val="none" w:sz="0" w:space="0" w:color="auto"/>
          </w:divBdr>
        </w:div>
        <w:div w:id="631641479">
          <w:marLeft w:val="0"/>
          <w:marRight w:val="0"/>
          <w:marTop w:val="0"/>
          <w:marBottom w:val="0"/>
          <w:divBdr>
            <w:top w:val="none" w:sz="0" w:space="0" w:color="auto"/>
            <w:left w:val="none" w:sz="0" w:space="0" w:color="auto"/>
            <w:bottom w:val="none" w:sz="0" w:space="0" w:color="auto"/>
            <w:right w:val="none" w:sz="0" w:space="0" w:color="auto"/>
          </w:divBdr>
        </w:div>
        <w:div w:id="2051106874">
          <w:marLeft w:val="0"/>
          <w:marRight w:val="0"/>
          <w:marTop w:val="0"/>
          <w:marBottom w:val="0"/>
          <w:divBdr>
            <w:top w:val="none" w:sz="0" w:space="0" w:color="auto"/>
            <w:left w:val="none" w:sz="0" w:space="0" w:color="auto"/>
            <w:bottom w:val="none" w:sz="0" w:space="0" w:color="auto"/>
            <w:right w:val="none" w:sz="0" w:space="0" w:color="auto"/>
          </w:divBdr>
        </w:div>
        <w:div w:id="828516932">
          <w:marLeft w:val="0"/>
          <w:marRight w:val="0"/>
          <w:marTop w:val="0"/>
          <w:marBottom w:val="0"/>
          <w:divBdr>
            <w:top w:val="none" w:sz="0" w:space="0" w:color="auto"/>
            <w:left w:val="none" w:sz="0" w:space="0" w:color="auto"/>
            <w:bottom w:val="none" w:sz="0" w:space="0" w:color="auto"/>
            <w:right w:val="none" w:sz="0" w:space="0" w:color="auto"/>
          </w:divBdr>
        </w:div>
        <w:div w:id="1956398627">
          <w:marLeft w:val="0"/>
          <w:marRight w:val="0"/>
          <w:marTop w:val="0"/>
          <w:marBottom w:val="0"/>
          <w:divBdr>
            <w:top w:val="none" w:sz="0" w:space="0" w:color="auto"/>
            <w:left w:val="none" w:sz="0" w:space="0" w:color="auto"/>
            <w:bottom w:val="none" w:sz="0" w:space="0" w:color="auto"/>
            <w:right w:val="none" w:sz="0" w:space="0" w:color="auto"/>
          </w:divBdr>
        </w:div>
        <w:div w:id="1118062225">
          <w:marLeft w:val="0"/>
          <w:marRight w:val="0"/>
          <w:marTop w:val="0"/>
          <w:marBottom w:val="0"/>
          <w:divBdr>
            <w:top w:val="none" w:sz="0" w:space="0" w:color="auto"/>
            <w:left w:val="none" w:sz="0" w:space="0" w:color="auto"/>
            <w:bottom w:val="none" w:sz="0" w:space="0" w:color="auto"/>
            <w:right w:val="none" w:sz="0" w:space="0" w:color="auto"/>
          </w:divBdr>
        </w:div>
        <w:div w:id="1311134324">
          <w:marLeft w:val="0"/>
          <w:marRight w:val="0"/>
          <w:marTop w:val="0"/>
          <w:marBottom w:val="0"/>
          <w:divBdr>
            <w:top w:val="none" w:sz="0" w:space="0" w:color="auto"/>
            <w:left w:val="none" w:sz="0" w:space="0" w:color="auto"/>
            <w:bottom w:val="none" w:sz="0" w:space="0" w:color="auto"/>
            <w:right w:val="none" w:sz="0" w:space="0" w:color="auto"/>
          </w:divBdr>
        </w:div>
        <w:div w:id="1043747117">
          <w:marLeft w:val="0"/>
          <w:marRight w:val="0"/>
          <w:marTop w:val="0"/>
          <w:marBottom w:val="0"/>
          <w:divBdr>
            <w:top w:val="none" w:sz="0" w:space="0" w:color="auto"/>
            <w:left w:val="none" w:sz="0" w:space="0" w:color="auto"/>
            <w:bottom w:val="none" w:sz="0" w:space="0" w:color="auto"/>
            <w:right w:val="none" w:sz="0" w:space="0" w:color="auto"/>
          </w:divBdr>
        </w:div>
        <w:div w:id="1550071631">
          <w:marLeft w:val="0"/>
          <w:marRight w:val="0"/>
          <w:marTop w:val="0"/>
          <w:marBottom w:val="0"/>
          <w:divBdr>
            <w:top w:val="none" w:sz="0" w:space="0" w:color="auto"/>
            <w:left w:val="none" w:sz="0" w:space="0" w:color="auto"/>
            <w:bottom w:val="none" w:sz="0" w:space="0" w:color="auto"/>
            <w:right w:val="none" w:sz="0" w:space="0" w:color="auto"/>
          </w:divBdr>
        </w:div>
        <w:div w:id="161397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2.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3.xml><?xml version="1.0" encoding="utf-8"?>
<ds:datastoreItem xmlns:ds="http://schemas.openxmlformats.org/officeDocument/2006/customXml" ds:itemID="{D086A134-F139-4E25-815D-101C12330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3B5DD-AE39-4F45-A165-DA89CDAB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Venezia Wilbourne</cp:lastModifiedBy>
  <cp:revision>19</cp:revision>
  <cp:lastPrinted>2016-04-29T08:47:00Z</cp:lastPrinted>
  <dcterms:created xsi:type="dcterms:W3CDTF">2023-05-15T11:57:00Z</dcterms:created>
  <dcterms:modified xsi:type="dcterms:W3CDTF">2024-10-29T16:03:00Z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